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DA" w:rsidRDefault="002773DA">
      <w:pPr>
        <w:pStyle w:val="Titre"/>
        <w:tabs>
          <w:tab w:val="clear" w:pos="5103"/>
          <w:tab w:val="clear" w:pos="7372"/>
          <w:tab w:val="left" w:pos="4820"/>
          <w:tab w:val="right" w:pos="8080"/>
        </w:tabs>
        <w:rPr>
          <w:b/>
          <w:i w:val="0"/>
        </w:rPr>
      </w:pPr>
      <w:bookmarkStart w:id="0" w:name="_GoBack"/>
      <w:bookmarkEnd w:id="0"/>
      <w:r>
        <w:tab/>
        <w:t xml:space="preserve">                         </w:t>
      </w:r>
      <w:r>
        <w:rPr>
          <w:b/>
          <w:i w:val="0"/>
        </w:rPr>
        <w:t>Annexe X</w:t>
      </w:r>
    </w:p>
    <w:p w:rsidR="002773DA" w:rsidRDefault="002773DA">
      <w:pPr>
        <w:tabs>
          <w:tab w:val="left" w:pos="4820"/>
          <w:tab w:val="right" w:pos="8080"/>
        </w:tabs>
        <w:jc w:val="center"/>
        <w:rPr>
          <w:rFonts w:ascii="Arial" w:hAnsi="Arial"/>
          <w:i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(A.G.W. 4 juillet 2002</w:t>
      </w:r>
      <w:r>
        <w:rPr>
          <w:rFonts w:ascii="Arial" w:hAnsi="Arial"/>
          <w:i/>
        </w:rPr>
        <w:t>)</w:t>
      </w:r>
    </w:p>
    <w:p w:rsidR="002773DA" w:rsidRDefault="002773DA">
      <w:pPr>
        <w:tabs>
          <w:tab w:val="right" w:pos="7372"/>
        </w:tabs>
        <w:jc w:val="center"/>
        <w:rPr>
          <w:rFonts w:ascii="Arial" w:hAnsi="Arial"/>
          <w:i/>
          <w:u w:val="single"/>
        </w:rPr>
      </w:pPr>
    </w:p>
    <w:p w:rsidR="002773DA" w:rsidRDefault="002773DA">
      <w:pPr>
        <w:tabs>
          <w:tab w:val="right" w:pos="7372"/>
        </w:tabs>
        <w:rPr>
          <w:rFonts w:ascii="Arial" w:hAnsi="Arial"/>
          <w:i/>
          <w:u w:val="single"/>
        </w:rPr>
      </w:pPr>
    </w:p>
    <w:p w:rsidR="002773DA" w:rsidRDefault="002773DA">
      <w:pPr>
        <w:tabs>
          <w:tab w:val="right" w:pos="7372"/>
        </w:tabs>
        <w:jc w:val="center"/>
        <w:rPr>
          <w:rFonts w:ascii="Arial" w:hAnsi="Arial"/>
          <w:i/>
          <w:u w:val="single"/>
        </w:rPr>
      </w:pPr>
    </w:p>
    <w:p w:rsidR="002773DA" w:rsidRDefault="002773DA">
      <w:pPr>
        <w:pStyle w:val="Titre1"/>
        <w:rPr>
          <w:sz w:val="24"/>
          <w:u w:val="none"/>
        </w:rPr>
      </w:pPr>
      <w:r>
        <w:rPr>
          <w:sz w:val="24"/>
          <w:u w:val="none"/>
          <w:bdr w:val="single" w:sz="4" w:space="0" w:color="auto"/>
        </w:rPr>
        <w:t>ENQUETE PUBLIQUE</w:t>
      </w:r>
    </w:p>
    <w:p w:rsidR="002773DA" w:rsidRDefault="002773DA">
      <w:pPr>
        <w:tabs>
          <w:tab w:val="right" w:pos="7372"/>
        </w:tabs>
        <w:jc w:val="center"/>
        <w:rPr>
          <w:rFonts w:ascii="Arial" w:hAnsi="Arial"/>
          <w:b/>
          <w:sz w:val="8"/>
          <w:u w:val="single"/>
        </w:rPr>
      </w:pPr>
    </w:p>
    <w:p w:rsidR="002773DA" w:rsidRDefault="002773DA">
      <w:pPr>
        <w:pStyle w:val="Corpsdetexte"/>
      </w:pPr>
      <w:r>
        <w:t xml:space="preserve">        ETABLISSEMENTS CONTENANT DES INSTALLATIONS OU</w:t>
      </w:r>
    </w:p>
    <w:p w:rsidR="002773DA" w:rsidRDefault="002773DA">
      <w:pPr>
        <w:pStyle w:val="Corpsdetexte"/>
        <w:jc w:val="left"/>
      </w:pPr>
      <w:r>
        <w:t xml:space="preserve">                                   ACTIVITES CLASSEES EN VERTU DU DECRET DU 11 MARS 1999</w:t>
      </w:r>
    </w:p>
    <w:p w:rsidR="002773DA" w:rsidRDefault="002773DA">
      <w:pPr>
        <w:pStyle w:val="Corpsdetexte"/>
        <w:jc w:val="left"/>
      </w:pPr>
      <w:r>
        <w:t xml:space="preserve">                                                  RELATIF AU PERMIS D'ENVIRONNEMENT</w:t>
      </w:r>
    </w:p>
    <w:p w:rsidR="002773DA" w:rsidRDefault="002773DA">
      <w:pPr>
        <w:tabs>
          <w:tab w:val="right" w:pos="7372"/>
        </w:tabs>
        <w:jc w:val="both"/>
        <w:rPr>
          <w:rFonts w:ascii="Arial" w:hAnsi="Arial"/>
          <w:i/>
          <w:sz w:val="22"/>
        </w:rPr>
      </w:pPr>
    </w:p>
    <w:p w:rsidR="002773DA" w:rsidRDefault="002773DA">
      <w:pPr>
        <w:tabs>
          <w:tab w:val="right" w:pos="7372"/>
        </w:tabs>
        <w:jc w:val="both"/>
        <w:rPr>
          <w:rFonts w:ascii="Arial" w:hAnsi="Arial"/>
          <w:i/>
          <w:sz w:val="22"/>
        </w:rPr>
      </w:pPr>
    </w:p>
    <w:p w:rsidR="002773DA" w:rsidRDefault="002773DA">
      <w:pPr>
        <w:tabs>
          <w:tab w:val="right" w:pos="7372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Enquête publique organisée selon les modalités prévues par les articles D.29-7 à D.29-19 et R.41-6 du livre 1</w:t>
      </w:r>
      <w:r>
        <w:rPr>
          <w:rFonts w:ascii="Arial" w:hAnsi="Arial"/>
          <w:i/>
          <w:sz w:val="22"/>
          <w:vertAlign w:val="superscript"/>
        </w:rPr>
        <w:t>er</w:t>
      </w:r>
      <w:r w:rsidR="0004383A">
        <w:rPr>
          <w:rFonts w:ascii="Arial" w:hAnsi="Arial"/>
          <w:i/>
          <w:sz w:val="22"/>
        </w:rPr>
        <w:t xml:space="preserve"> du C</w:t>
      </w:r>
      <w:r>
        <w:rPr>
          <w:rFonts w:ascii="Arial" w:hAnsi="Arial"/>
          <w:i/>
          <w:sz w:val="22"/>
        </w:rPr>
        <w:t>ode de l’environnement.</w:t>
      </w:r>
    </w:p>
    <w:p w:rsidR="002773DA" w:rsidRDefault="002773DA">
      <w:pPr>
        <w:tabs>
          <w:tab w:val="right" w:pos="7372"/>
        </w:tabs>
        <w:jc w:val="both"/>
        <w:rPr>
          <w:rFonts w:ascii="Arial" w:hAnsi="Arial"/>
          <w:i/>
          <w:sz w:val="22"/>
        </w:rPr>
      </w:pPr>
    </w:p>
    <w:p w:rsidR="002773DA" w:rsidRPr="00172362" w:rsidRDefault="002773DA" w:rsidP="00172362">
      <w:pPr>
        <w:pStyle w:val="Corpsdetexte3"/>
        <w:rPr>
          <w:b/>
        </w:rPr>
      </w:pPr>
      <w:r>
        <w:t xml:space="preserve">Concerne la demande de </w:t>
      </w:r>
      <w:r w:rsidR="00E23C12" w:rsidRPr="0082796F">
        <w:rPr>
          <w:b/>
        </w:rPr>
        <w:t xml:space="preserve">la S.A. SERVITEX, rue de Chesseroux </w:t>
      </w:r>
      <w:r w:rsidR="0082796F" w:rsidRPr="0082796F">
        <w:rPr>
          <w:b/>
        </w:rPr>
        <w:t xml:space="preserve">n° </w:t>
      </w:r>
      <w:r w:rsidR="00E23C12" w:rsidRPr="0082796F">
        <w:rPr>
          <w:b/>
        </w:rPr>
        <w:t>7 à 4</w:t>
      </w:r>
      <w:r w:rsidR="00DB71D3">
        <w:rPr>
          <w:b/>
        </w:rPr>
        <w:t>6</w:t>
      </w:r>
      <w:r w:rsidR="00E23C12" w:rsidRPr="0082796F">
        <w:rPr>
          <w:b/>
        </w:rPr>
        <w:t>51 HERVE</w:t>
      </w:r>
      <w:r w:rsidR="00E23C12" w:rsidRPr="00E23C12">
        <w:t xml:space="preserve"> </w:t>
      </w:r>
      <w:r w:rsidRPr="00E23C12">
        <w:t>en vue d’obtenir le permis</w:t>
      </w:r>
      <w:r w:rsidRPr="00E23C12">
        <w:rPr>
          <w:color w:val="FF0000"/>
        </w:rPr>
        <w:t xml:space="preserve"> </w:t>
      </w:r>
      <w:r w:rsidRPr="00E23C12">
        <w:t xml:space="preserve">d'environnement pour : </w:t>
      </w:r>
    </w:p>
    <w:p w:rsidR="0082796F" w:rsidRPr="00172362" w:rsidRDefault="002773DA" w:rsidP="0082796F">
      <w:pPr>
        <w:pStyle w:val="Corpsdetexte3"/>
        <w:rPr>
          <w:b/>
        </w:rPr>
      </w:pPr>
      <w:r>
        <w:t>INSTALLATIO</w:t>
      </w:r>
      <w:r w:rsidR="0004383A">
        <w:t xml:space="preserve">N ET/OU ACTIVITES CONCERNEES : </w:t>
      </w:r>
      <w:r w:rsidR="0082796F" w:rsidRPr="0082796F">
        <w:rPr>
          <w:b/>
        </w:rPr>
        <w:t xml:space="preserve">augmentation de </w:t>
      </w:r>
      <w:r w:rsidR="00190D21">
        <w:rPr>
          <w:b/>
        </w:rPr>
        <w:t xml:space="preserve">la capacité de production et </w:t>
      </w:r>
      <w:r w:rsidR="0082796F" w:rsidRPr="0082796F">
        <w:rPr>
          <w:b/>
        </w:rPr>
        <w:t>création d’un point de déversement supplémentaire en égout</w:t>
      </w:r>
    </w:p>
    <w:p w:rsidR="002773DA" w:rsidRPr="00DC1899" w:rsidRDefault="00263754">
      <w:pPr>
        <w:pStyle w:val="Titre2"/>
      </w:pPr>
      <w:r>
        <w:t>N° RUBRIQUE</w:t>
      </w:r>
      <w:r w:rsidR="00DB71D3">
        <w:t>S</w:t>
      </w:r>
      <w:r w:rsidR="0004383A">
        <w:t xml:space="preserve"> : </w:t>
      </w:r>
      <w:r w:rsidR="00DC1899">
        <w:t xml:space="preserve">93.01.01.01 – 90.10.01 – 90.17.02.A – 40.10.01.01.01 – 40.20.03.01.01 – 40.50.01.01 – </w:t>
      </w:r>
      <w:r w:rsidR="00DB71D3">
        <w:t>40</w:t>
      </w:r>
      <w:r w:rsidR="00DC1899">
        <w:t>.60.01 – 63.12.08.01.01 – 63.12.09.01.02 – 63.12.16.04.01.01 63.12.16.05.01</w:t>
      </w:r>
    </w:p>
    <w:p w:rsidR="00263754" w:rsidRDefault="0004383A">
      <w:pPr>
        <w:tabs>
          <w:tab w:val="left" w:pos="851"/>
          <w:tab w:val="right" w:pos="7372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ADRESSE EXERCICE ACTIVITES</w:t>
      </w:r>
      <w:r w:rsidR="002773DA">
        <w:rPr>
          <w:rFonts w:ascii="Arial" w:hAnsi="Arial"/>
          <w:i/>
          <w:sz w:val="22"/>
        </w:rPr>
        <w:t xml:space="preserve"> : </w:t>
      </w:r>
      <w:r w:rsidR="00DC1899" w:rsidRPr="00DC1899">
        <w:rPr>
          <w:rFonts w:ascii="Arial" w:hAnsi="Arial"/>
          <w:b/>
          <w:i/>
          <w:sz w:val="22"/>
        </w:rPr>
        <w:t>rue de l’</w:t>
      </w:r>
      <w:r w:rsidR="00DC1899">
        <w:rPr>
          <w:rFonts w:ascii="Arial" w:hAnsi="Arial"/>
          <w:b/>
          <w:i/>
          <w:sz w:val="22"/>
        </w:rPr>
        <w:t>Yser n° 141 à 4840 WELKENRAEDT</w:t>
      </w:r>
    </w:p>
    <w:p w:rsidR="0004383A" w:rsidRDefault="002773DA">
      <w:pPr>
        <w:tabs>
          <w:tab w:val="left" w:pos="851"/>
          <w:tab w:val="right" w:pos="7372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REF. CADASTRALES : </w:t>
      </w:r>
      <w:r w:rsidR="00DC1899" w:rsidRPr="00DC1899">
        <w:rPr>
          <w:rFonts w:ascii="Arial" w:hAnsi="Arial"/>
          <w:b/>
          <w:i/>
          <w:sz w:val="22"/>
        </w:rPr>
        <w:t>div. I, sect. A, n° 62 Y3</w:t>
      </w:r>
    </w:p>
    <w:p w:rsidR="002773DA" w:rsidRDefault="002773DA">
      <w:pPr>
        <w:tabs>
          <w:tab w:val="left" w:pos="851"/>
          <w:tab w:val="right" w:pos="7372"/>
        </w:tabs>
        <w:jc w:val="both"/>
        <w:rPr>
          <w:rFonts w:ascii="Arial" w:hAnsi="Arial"/>
          <w:i/>
          <w:sz w:val="16"/>
        </w:rPr>
      </w:pPr>
    </w:p>
    <w:p w:rsidR="002773DA" w:rsidRDefault="002773DA">
      <w:pPr>
        <w:tabs>
          <w:tab w:val="left" w:pos="851"/>
          <w:tab w:val="right" w:pos="7372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Le dossier peut être consulté à l’Administration communale – service « Tra</w:t>
      </w:r>
      <w:r w:rsidR="006B2FC9">
        <w:rPr>
          <w:rFonts w:ascii="Arial" w:hAnsi="Arial"/>
          <w:i/>
          <w:sz w:val="22"/>
        </w:rPr>
        <w:t>vaux-Urbanisme </w:t>
      </w:r>
      <w:proofErr w:type="gramStart"/>
      <w:r w:rsidR="006B2FC9">
        <w:rPr>
          <w:rFonts w:ascii="Arial" w:hAnsi="Arial"/>
          <w:i/>
          <w:sz w:val="22"/>
        </w:rPr>
        <w:t xml:space="preserve">» </w:t>
      </w:r>
      <w:r w:rsidR="00172362">
        <w:rPr>
          <w:rFonts w:ascii="Arial" w:hAnsi="Arial"/>
          <w:i/>
          <w:sz w:val="22"/>
        </w:rPr>
        <w:t xml:space="preserve"> –</w:t>
      </w:r>
      <w:proofErr w:type="gramEnd"/>
      <w:r w:rsidR="00172362">
        <w:rPr>
          <w:rFonts w:ascii="Arial" w:hAnsi="Arial"/>
          <w:i/>
          <w:sz w:val="22"/>
        </w:rPr>
        <w:t xml:space="preserve"> rue de l’Ecole </w:t>
      </w:r>
      <w:r w:rsidR="006B2FC9">
        <w:rPr>
          <w:rFonts w:ascii="Arial" w:hAnsi="Arial"/>
          <w:i/>
          <w:sz w:val="22"/>
        </w:rPr>
        <w:t xml:space="preserve">n° </w:t>
      </w:r>
      <w:r w:rsidR="00172362">
        <w:rPr>
          <w:rFonts w:ascii="Arial" w:hAnsi="Arial"/>
          <w:i/>
          <w:sz w:val="22"/>
        </w:rPr>
        <w:t xml:space="preserve">8 </w:t>
      </w:r>
      <w:r w:rsidR="00176046">
        <w:rPr>
          <w:rFonts w:ascii="Arial" w:hAnsi="Arial"/>
          <w:i/>
          <w:sz w:val="22"/>
        </w:rPr>
        <w:t xml:space="preserve">à </w:t>
      </w:r>
      <w:r w:rsidR="00172362">
        <w:rPr>
          <w:rFonts w:ascii="Arial" w:hAnsi="Arial"/>
          <w:i/>
          <w:sz w:val="22"/>
        </w:rPr>
        <w:t xml:space="preserve">Welkenraedt à partir du : </w:t>
      </w:r>
      <w:r w:rsidR="000379E9" w:rsidRPr="000379E9">
        <w:rPr>
          <w:rFonts w:ascii="Arial" w:hAnsi="Arial"/>
          <w:b/>
          <w:i/>
          <w:sz w:val="22"/>
        </w:rPr>
        <w:t>3 novembre 2021</w:t>
      </w:r>
    </w:p>
    <w:p w:rsidR="000379E9" w:rsidRDefault="000379E9">
      <w:pPr>
        <w:tabs>
          <w:tab w:val="left" w:pos="851"/>
          <w:tab w:val="right" w:pos="7372"/>
        </w:tabs>
        <w:jc w:val="both"/>
        <w:rPr>
          <w:rFonts w:ascii="Arial" w:hAnsi="Arial"/>
          <w:i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3260"/>
        <w:gridCol w:w="2552"/>
      </w:tblGrid>
      <w:tr w:rsidR="002773DA">
        <w:tc>
          <w:tcPr>
            <w:tcW w:w="2055" w:type="dxa"/>
          </w:tcPr>
          <w:p w:rsidR="002773DA" w:rsidRDefault="002773DA">
            <w:pPr>
              <w:tabs>
                <w:tab w:val="left" w:pos="851"/>
                <w:tab w:val="right" w:pos="7372"/>
              </w:tabs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Date de l’affichage de la demande </w:t>
            </w:r>
          </w:p>
        </w:tc>
        <w:tc>
          <w:tcPr>
            <w:tcW w:w="2126" w:type="dxa"/>
          </w:tcPr>
          <w:p w:rsidR="002773DA" w:rsidRDefault="002773DA">
            <w:pPr>
              <w:tabs>
                <w:tab w:val="left" w:pos="851"/>
                <w:tab w:val="right" w:pos="7372"/>
              </w:tabs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Date de l’ouverture de l’enquête</w:t>
            </w:r>
          </w:p>
        </w:tc>
        <w:tc>
          <w:tcPr>
            <w:tcW w:w="3260" w:type="dxa"/>
          </w:tcPr>
          <w:p w:rsidR="002773DA" w:rsidRDefault="002773DA">
            <w:pPr>
              <w:tabs>
                <w:tab w:val="left" w:pos="851"/>
                <w:tab w:val="right" w:pos="7372"/>
              </w:tabs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Lieu, date et heure de la clôture de l’enquête</w:t>
            </w:r>
          </w:p>
        </w:tc>
        <w:tc>
          <w:tcPr>
            <w:tcW w:w="2552" w:type="dxa"/>
          </w:tcPr>
          <w:p w:rsidR="002773DA" w:rsidRDefault="002773DA">
            <w:pPr>
              <w:tabs>
                <w:tab w:val="left" w:pos="851"/>
                <w:tab w:val="right" w:pos="7372"/>
              </w:tabs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Les observations écrites peuvent être adressées à </w:t>
            </w:r>
          </w:p>
        </w:tc>
      </w:tr>
      <w:tr w:rsidR="002773DA">
        <w:tc>
          <w:tcPr>
            <w:tcW w:w="2055" w:type="dxa"/>
          </w:tcPr>
          <w:p w:rsidR="002773DA" w:rsidRDefault="00DC1899">
            <w:pPr>
              <w:tabs>
                <w:tab w:val="left" w:pos="851"/>
                <w:tab w:val="right" w:pos="7372"/>
              </w:tabs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27 octobre 2021</w:t>
            </w:r>
          </w:p>
        </w:tc>
        <w:tc>
          <w:tcPr>
            <w:tcW w:w="2126" w:type="dxa"/>
          </w:tcPr>
          <w:p w:rsidR="002773DA" w:rsidRPr="00DC1899" w:rsidRDefault="00DC1899">
            <w:pPr>
              <w:tabs>
                <w:tab w:val="left" w:pos="851"/>
                <w:tab w:val="right" w:pos="7372"/>
              </w:tabs>
              <w:jc w:val="both"/>
              <w:rPr>
                <w:rFonts w:ascii="Arial" w:hAnsi="Arial"/>
                <w:b/>
                <w:i/>
                <w:sz w:val="22"/>
              </w:rPr>
            </w:pPr>
            <w:r w:rsidRPr="00DC1899">
              <w:rPr>
                <w:rFonts w:ascii="Arial" w:hAnsi="Arial"/>
                <w:b/>
                <w:i/>
                <w:sz w:val="22"/>
              </w:rPr>
              <w:t>3 novembre 2021</w:t>
            </w:r>
          </w:p>
        </w:tc>
        <w:tc>
          <w:tcPr>
            <w:tcW w:w="3260" w:type="dxa"/>
          </w:tcPr>
          <w:p w:rsidR="002773DA" w:rsidRDefault="002773DA" w:rsidP="00DC1899">
            <w:pPr>
              <w:tabs>
                <w:tab w:val="left" w:pos="851"/>
                <w:tab w:val="right" w:pos="7372"/>
              </w:tabs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Administration communale, service Travaux-Urbanisme, rue de</w:t>
            </w:r>
            <w:r w:rsidR="00176046">
              <w:rPr>
                <w:rFonts w:ascii="Arial" w:hAnsi="Arial"/>
                <w:i/>
                <w:sz w:val="22"/>
              </w:rPr>
              <w:t xml:space="preserve"> l’Ecole 8 </w:t>
            </w:r>
            <w:r w:rsidR="00DC1899">
              <w:rPr>
                <w:rFonts w:ascii="Arial" w:hAnsi="Arial"/>
                <w:i/>
                <w:sz w:val="22"/>
              </w:rPr>
              <w:t xml:space="preserve">- </w:t>
            </w:r>
            <w:r w:rsidR="00263754" w:rsidRPr="00DC1899">
              <w:rPr>
                <w:rFonts w:ascii="Arial" w:hAnsi="Arial"/>
                <w:b/>
                <w:i/>
                <w:sz w:val="22"/>
              </w:rPr>
              <w:t xml:space="preserve"> le </w:t>
            </w:r>
            <w:r w:rsidR="00DC1899" w:rsidRPr="00DC1899">
              <w:rPr>
                <w:rFonts w:ascii="Arial" w:hAnsi="Arial"/>
                <w:b/>
                <w:i/>
                <w:sz w:val="22"/>
              </w:rPr>
              <w:t>18 novembre 2021</w:t>
            </w:r>
            <w:r>
              <w:rPr>
                <w:rFonts w:ascii="Arial" w:hAnsi="Arial"/>
                <w:i/>
                <w:sz w:val="22"/>
              </w:rPr>
              <w:t xml:space="preserve"> entre 10 et 11 heures</w:t>
            </w:r>
          </w:p>
        </w:tc>
        <w:tc>
          <w:tcPr>
            <w:tcW w:w="2552" w:type="dxa"/>
          </w:tcPr>
          <w:p w:rsidR="002773DA" w:rsidRDefault="002773DA" w:rsidP="00DC1899">
            <w:pPr>
              <w:tabs>
                <w:tab w:val="left" w:pos="851"/>
                <w:tab w:val="right" w:pos="7372"/>
              </w:tabs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Administration communale, Collège communal, rue de l’Ecole 8 à 4840 Welkenraedt,  au plus tard </w:t>
            </w:r>
            <w:r w:rsidR="00DC1899" w:rsidRPr="00DC1899">
              <w:rPr>
                <w:rFonts w:ascii="Arial" w:hAnsi="Arial"/>
                <w:b/>
                <w:i/>
                <w:sz w:val="22"/>
              </w:rPr>
              <w:t>le 18 novembre 2021</w:t>
            </w:r>
            <w:r w:rsidRPr="00DC1899">
              <w:rPr>
                <w:rFonts w:ascii="Arial" w:hAnsi="Arial"/>
                <w:b/>
                <w:i/>
                <w:sz w:val="22"/>
              </w:rPr>
              <w:t xml:space="preserve"> à 10 heures</w:t>
            </w:r>
          </w:p>
        </w:tc>
      </w:tr>
    </w:tbl>
    <w:p w:rsidR="002773DA" w:rsidRDefault="002773DA">
      <w:pPr>
        <w:tabs>
          <w:tab w:val="left" w:pos="851"/>
          <w:tab w:val="right" w:pos="7372"/>
        </w:tabs>
        <w:jc w:val="both"/>
        <w:rPr>
          <w:rFonts w:ascii="Arial" w:hAnsi="Arial"/>
          <w:i/>
          <w:sz w:val="16"/>
        </w:rPr>
      </w:pPr>
    </w:p>
    <w:p w:rsidR="002773DA" w:rsidRDefault="002773DA">
      <w:pPr>
        <w:tabs>
          <w:tab w:val="left" w:pos="851"/>
          <w:tab w:val="right" w:pos="7372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Le Collège communal porte à la connaissance de la population qu’une enquête publique, relative à la demande susmentionnée, est ouverte.</w:t>
      </w:r>
    </w:p>
    <w:p w:rsidR="002773DA" w:rsidRDefault="002773DA">
      <w:pPr>
        <w:tabs>
          <w:tab w:val="left" w:pos="851"/>
          <w:tab w:val="right" w:pos="7372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  <w:u w:val="single"/>
        </w:rPr>
        <w:t>Conseiller en environnement</w:t>
      </w:r>
      <w:r>
        <w:rPr>
          <w:rFonts w:ascii="Arial" w:hAnsi="Arial"/>
          <w:i/>
          <w:sz w:val="22"/>
        </w:rPr>
        <w:t> : Renaud BECKERS.</w:t>
      </w:r>
    </w:p>
    <w:p w:rsidR="002773DA" w:rsidRDefault="002773DA">
      <w:pPr>
        <w:tabs>
          <w:tab w:val="left" w:pos="851"/>
          <w:tab w:val="right" w:pos="7372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Le dossier peut être consulté à l’Administration communale – service Travaux-Urbanisme, rue de l’Ecole </w:t>
      </w:r>
      <w:r w:rsidR="007F729C">
        <w:rPr>
          <w:rFonts w:ascii="Arial" w:hAnsi="Arial"/>
          <w:i/>
          <w:sz w:val="22"/>
        </w:rPr>
        <w:t xml:space="preserve">n° </w:t>
      </w:r>
      <w:r>
        <w:rPr>
          <w:rFonts w:ascii="Arial" w:hAnsi="Arial"/>
          <w:i/>
          <w:sz w:val="22"/>
        </w:rPr>
        <w:t xml:space="preserve">8 à 4840 Welkenraedt, à partir de la date d’ouverture jusqu’à la date de clôture de l’enquête, chaque jour ouvrable pendant les heures de service (du lundi au jeudi, de 8 à 12 heures et de 13 à 16.30 heures, le vendredi de 8 à 12 heures et de 13 à 15.45 heures) et </w:t>
      </w:r>
      <w:r w:rsidR="00172362">
        <w:rPr>
          <w:rFonts w:ascii="Arial" w:hAnsi="Arial"/>
          <w:b/>
          <w:i/>
          <w:sz w:val="22"/>
          <w:u w:val="single"/>
        </w:rPr>
        <w:t>sur rendez-</w:t>
      </w:r>
      <w:r>
        <w:rPr>
          <w:rFonts w:ascii="Arial" w:hAnsi="Arial"/>
          <w:b/>
          <w:i/>
          <w:sz w:val="22"/>
          <w:u w:val="single"/>
        </w:rPr>
        <w:t>vous,</w:t>
      </w:r>
      <w:r w:rsidR="005A06B1">
        <w:rPr>
          <w:rFonts w:ascii="Arial" w:hAnsi="Arial"/>
          <w:i/>
          <w:sz w:val="22"/>
        </w:rPr>
        <w:t xml:space="preserve"> entre 16 et 20 heures (contact</w:t>
      </w:r>
      <w:r w:rsidR="00172362">
        <w:rPr>
          <w:rFonts w:ascii="Arial" w:hAnsi="Arial"/>
          <w:i/>
          <w:sz w:val="22"/>
        </w:rPr>
        <w:t xml:space="preserve"> : Mme A. HEINS au </w:t>
      </w:r>
      <w:r>
        <w:rPr>
          <w:rFonts w:ascii="Arial" w:hAnsi="Arial"/>
          <w:i/>
          <w:sz w:val="22"/>
        </w:rPr>
        <w:t>087/89.91.91).</w:t>
      </w:r>
    </w:p>
    <w:p w:rsidR="002773DA" w:rsidRDefault="002773DA">
      <w:pPr>
        <w:tabs>
          <w:tab w:val="left" w:pos="851"/>
          <w:tab w:val="right" w:pos="7372"/>
        </w:tabs>
        <w:jc w:val="both"/>
        <w:rPr>
          <w:rFonts w:ascii="Arial" w:hAnsi="Arial"/>
          <w:i/>
          <w:sz w:val="16"/>
        </w:rPr>
      </w:pPr>
    </w:p>
    <w:p w:rsidR="002773DA" w:rsidRDefault="002773DA">
      <w:pPr>
        <w:tabs>
          <w:tab w:val="left" w:pos="851"/>
          <w:tab w:val="right" w:pos="7372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Tout intéressé peut formuler ses observations écrites ou orales auprès de l’Administration communale dans le délai mentionné ci-dessus, jusqu’à la clôture de l’enquête.</w:t>
      </w:r>
    </w:p>
    <w:p w:rsidR="002773DA" w:rsidRDefault="002773DA">
      <w:pPr>
        <w:tabs>
          <w:tab w:val="left" w:pos="851"/>
          <w:tab w:val="right" w:pos="7372"/>
        </w:tabs>
        <w:jc w:val="both"/>
        <w:rPr>
          <w:rFonts w:ascii="Arial" w:hAnsi="Arial"/>
          <w:i/>
          <w:sz w:val="16"/>
        </w:rPr>
      </w:pPr>
    </w:p>
    <w:p w:rsidR="002773DA" w:rsidRDefault="004176B9" w:rsidP="004176B9">
      <w:pPr>
        <w:tabs>
          <w:tab w:val="right" w:pos="9639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ab/>
        <w:t xml:space="preserve">A Welkenraedt, le </w:t>
      </w:r>
      <w:r w:rsidR="0082796F">
        <w:rPr>
          <w:rFonts w:ascii="Arial" w:hAnsi="Arial"/>
          <w:i/>
          <w:sz w:val="22"/>
        </w:rPr>
        <w:t>27 octobre 2021</w:t>
      </w:r>
    </w:p>
    <w:p w:rsidR="002773DA" w:rsidRDefault="002773DA">
      <w:pPr>
        <w:tabs>
          <w:tab w:val="left" w:pos="3119"/>
          <w:tab w:val="right" w:pos="7372"/>
        </w:tabs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PAR LE COLLEGE :</w:t>
      </w:r>
    </w:p>
    <w:p w:rsidR="002773DA" w:rsidRDefault="002773DA" w:rsidP="00A336FE">
      <w:pPr>
        <w:tabs>
          <w:tab w:val="right" w:pos="9639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Le Directeur général, </w:t>
      </w:r>
      <w:r>
        <w:rPr>
          <w:rFonts w:ascii="Arial" w:hAnsi="Arial"/>
          <w:i/>
          <w:sz w:val="22"/>
        </w:rPr>
        <w:tab/>
        <w:t>L’Echevin délégué,</w:t>
      </w:r>
    </w:p>
    <w:p w:rsidR="004176B9" w:rsidRDefault="00AB6E8E" w:rsidP="00AB6E8E">
      <w:pPr>
        <w:tabs>
          <w:tab w:val="right" w:pos="9639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(s) M. BEBRONNE.</w:t>
      </w:r>
      <w:r>
        <w:rPr>
          <w:rFonts w:ascii="Arial" w:hAnsi="Arial"/>
          <w:i/>
          <w:sz w:val="22"/>
        </w:rPr>
        <w:tab/>
        <w:t>(s) J. SMITS.</w:t>
      </w:r>
    </w:p>
    <w:p w:rsidR="004176B9" w:rsidRDefault="004176B9">
      <w:pPr>
        <w:tabs>
          <w:tab w:val="left" w:pos="3119"/>
          <w:tab w:val="right" w:pos="6946"/>
          <w:tab w:val="right" w:pos="7372"/>
          <w:tab w:val="left" w:pos="7938"/>
        </w:tabs>
        <w:rPr>
          <w:rFonts w:ascii="Arial" w:hAnsi="Arial"/>
          <w:i/>
          <w:sz w:val="22"/>
        </w:rPr>
      </w:pPr>
    </w:p>
    <w:p w:rsidR="00A336FE" w:rsidRDefault="00A336FE">
      <w:pPr>
        <w:tabs>
          <w:tab w:val="left" w:pos="3119"/>
          <w:tab w:val="right" w:pos="6946"/>
          <w:tab w:val="right" w:pos="7372"/>
          <w:tab w:val="left" w:pos="7938"/>
        </w:tabs>
        <w:rPr>
          <w:rFonts w:ascii="Arial" w:hAnsi="Arial"/>
          <w:i/>
          <w:sz w:val="22"/>
        </w:rPr>
      </w:pPr>
    </w:p>
    <w:p w:rsidR="00A336FE" w:rsidRDefault="00A336FE">
      <w:pPr>
        <w:tabs>
          <w:tab w:val="left" w:pos="3119"/>
          <w:tab w:val="right" w:pos="6946"/>
          <w:tab w:val="right" w:pos="7372"/>
          <w:tab w:val="left" w:pos="7938"/>
        </w:tabs>
        <w:rPr>
          <w:rFonts w:ascii="Arial" w:hAnsi="Arial"/>
          <w:i/>
          <w:sz w:val="22"/>
        </w:rPr>
      </w:pPr>
    </w:p>
    <w:p w:rsidR="002773DA" w:rsidRDefault="002773DA">
      <w:pPr>
        <w:tabs>
          <w:tab w:val="left" w:pos="3119"/>
          <w:tab w:val="right" w:pos="6946"/>
          <w:tab w:val="right" w:pos="7372"/>
          <w:tab w:val="left" w:pos="7938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  <w:t xml:space="preserve">    </w:t>
      </w:r>
    </w:p>
    <w:p w:rsidR="002773DA" w:rsidRDefault="002773DA">
      <w:pPr>
        <w:tabs>
          <w:tab w:val="left" w:pos="3119"/>
          <w:tab w:val="right" w:pos="6946"/>
          <w:tab w:val="right" w:pos="7372"/>
          <w:tab w:val="left" w:pos="7938"/>
        </w:tabs>
        <w:jc w:val="center"/>
        <w:rPr>
          <w:rFonts w:ascii="Arial" w:hAnsi="Arial"/>
          <w:i/>
          <w:color w:val="C0C0C0"/>
          <w:sz w:val="22"/>
        </w:rPr>
      </w:pPr>
      <w:r>
        <w:rPr>
          <w:rFonts w:ascii="Arial" w:hAnsi="Arial"/>
          <w:i/>
          <w:color w:val="C0C0C0"/>
          <w:sz w:val="22"/>
        </w:rPr>
        <w:t>-------------------------------------------</w:t>
      </w:r>
    </w:p>
    <w:p w:rsidR="002773DA" w:rsidRDefault="002773DA">
      <w:pPr>
        <w:tabs>
          <w:tab w:val="left" w:pos="3119"/>
          <w:tab w:val="right" w:pos="6946"/>
          <w:tab w:val="right" w:pos="7372"/>
          <w:tab w:val="left" w:pos="7938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N.B. : des explications techniques peuvent être obtenues auprès :</w:t>
      </w:r>
    </w:p>
    <w:p w:rsidR="002773DA" w:rsidRDefault="002773DA" w:rsidP="00176046">
      <w:pPr>
        <w:tabs>
          <w:tab w:val="left" w:pos="3119"/>
          <w:tab w:val="right" w:pos="6946"/>
          <w:tab w:val="right" w:pos="7372"/>
          <w:tab w:val="left" w:pos="7938"/>
        </w:tabs>
        <w:ind w:left="284" w:hanging="284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1° </w:t>
      </w:r>
      <w:r w:rsidR="00176046">
        <w:rPr>
          <w:rFonts w:ascii="Arial" w:hAnsi="Arial"/>
          <w:b/>
          <w:i/>
        </w:rPr>
        <w:tab/>
      </w:r>
      <w:r>
        <w:rPr>
          <w:rFonts w:ascii="Arial" w:hAnsi="Arial"/>
          <w:b/>
          <w:i/>
          <w:u w:val="single"/>
        </w:rPr>
        <w:t>du demandeur</w:t>
      </w:r>
    </w:p>
    <w:p w:rsidR="002773DA" w:rsidRDefault="00176046" w:rsidP="00176046">
      <w:pPr>
        <w:tabs>
          <w:tab w:val="left" w:pos="3119"/>
          <w:tab w:val="right" w:pos="6946"/>
          <w:tab w:val="right" w:pos="7372"/>
          <w:tab w:val="left" w:pos="7938"/>
        </w:tabs>
        <w:ind w:left="284" w:hanging="284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2°</w:t>
      </w:r>
      <w:r>
        <w:rPr>
          <w:rFonts w:ascii="Arial" w:hAnsi="Arial"/>
          <w:b/>
          <w:i/>
        </w:rPr>
        <w:tab/>
      </w:r>
      <w:r w:rsidR="002773DA">
        <w:rPr>
          <w:rFonts w:ascii="Arial" w:hAnsi="Arial"/>
          <w:b/>
          <w:i/>
          <w:u w:val="single"/>
        </w:rPr>
        <w:t>du fonctionnaire technique</w:t>
      </w:r>
      <w:r w:rsidR="002773DA">
        <w:rPr>
          <w:rFonts w:ascii="Arial" w:hAnsi="Arial"/>
          <w:b/>
          <w:i/>
        </w:rPr>
        <w:t xml:space="preserve"> : Service public de Wallon</w:t>
      </w:r>
      <w:r w:rsidR="00A336FE">
        <w:rPr>
          <w:rFonts w:ascii="Arial" w:hAnsi="Arial"/>
          <w:b/>
          <w:i/>
        </w:rPr>
        <w:t xml:space="preserve">ie – Département des Permis et </w:t>
      </w:r>
      <w:r w:rsidR="002773DA">
        <w:rPr>
          <w:rFonts w:ascii="Arial" w:hAnsi="Arial"/>
          <w:b/>
          <w:i/>
        </w:rPr>
        <w:t xml:space="preserve">Autorisations, Montagne Sainte Walburge 2 – 4000 LIEGE </w:t>
      </w:r>
    </w:p>
    <w:sectPr w:rsidR="002773DA">
      <w:pgSz w:w="11907" w:h="16840" w:code="9"/>
      <w:pgMar w:top="567" w:right="1134" w:bottom="425" w:left="1134" w:header="720" w:footer="720" w:gutter="0"/>
      <w:paperSrc w:first="257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05"/>
    <w:rsid w:val="000069C8"/>
    <w:rsid w:val="000379E9"/>
    <w:rsid w:val="0004383A"/>
    <w:rsid w:val="00172362"/>
    <w:rsid w:val="00176046"/>
    <w:rsid w:val="00190D21"/>
    <w:rsid w:val="00263754"/>
    <w:rsid w:val="002773DA"/>
    <w:rsid w:val="004176B9"/>
    <w:rsid w:val="004E6977"/>
    <w:rsid w:val="005A06B1"/>
    <w:rsid w:val="006B2FC9"/>
    <w:rsid w:val="007F5A0E"/>
    <w:rsid w:val="007F729C"/>
    <w:rsid w:val="0082796F"/>
    <w:rsid w:val="00A336FE"/>
    <w:rsid w:val="00AB6E8E"/>
    <w:rsid w:val="00BD6ADA"/>
    <w:rsid w:val="00CF6B1F"/>
    <w:rsid w:val="00D9541F"/>
    <w:rsid w:val="00DB71D3"/>
    <w:rsid w:val="00DC1899"/>
    <w:rsid w:val="00E23C12"/>
    <w:rsid w:val="00F7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85138-36DF-4DAC-932D-A46432FC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BE"/>
    </w:rPr>
  </w:style>
  <w:style w:type="paragraph" w:styleId="Titre1">
    <w:name w:val="heading 1"/>
    <w:basedOn w:val="Normal"/>
    <w:next w:val="Normal"/>
    <w:qFormat/>
    <w:pPr>
      <w:keepNext/>
      <w:tabs>
        <w:tab w:val="right" w:pos="7372"/>
      </w:tabs>
      <w:jc w:val="center"/>
      <w:outlineLvl w:val="0"/>
    </w:pPr>
    <w:rPr>
      <w:rFonts w:ascii="Arial" w:hAnsi="Arial"/>
      <w:b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851"/>
        <w:tab w:val="right" w:pos="7372"/>
      </w:tabs>
      <w:jc w:val="both"/>
      <w:outlineLvl w:val="1"/>
    </w:pPr>
    <w:rPr>
      <w:rFonts w:ascii="Arial" w:hAnsi="Arial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5103"/>
        <w:tab w:val="right" w:pos="7372"/>
      </w:tabs>
      <w:jc w:val="center"/>
    </w:pPr>
    <w:rPr>
      <w:rFonts w:ascii="Arial" w:hAnsi="Arial"/>
      <w:i/>
    </w:rPr>
  </w:style>
  <w:style w:type="paragraph" w:styleId="Corpsdetexte">
    <w:name w:val="Body Text"/>
    <w:basedOn w:val="Normal"/>
    <w:semiHidden/>
    <w:pPr>
      <w:tabs>
        <w:tab w:val="right" w:pos="7372"/>
      </w:tabs>
      <w:jc w:val="center"/>
    </w:pPr>
    <w:rPr>
      <w:rFonts w:ascii="Arial" w:hAnsi="Arial"/>
      <w:b/>
    </w:rPr>
  </w:style>
  <w:style w:type="paragraph" w:styleId="Corpsdetexte2">
    <w:name w:val="Body Text 2"/>
    <w:basedOn w:val="Normal"/>
    <w:semiHidden/>
    <w:pPr>
      <w:tabs>
        <w:tab w:val="left" w:pos="3119"/>
        <w:tab w:val="right" w:pos="6946"/>
        <w:tab w:val="right" w:pos="7372"/>
        <w:tab w:val="left" w:pos="7938"/>
      </w:tabs>
    </w:pPr>
    <w:rPr>
      <w:rFonts w:ascii="Arial" w:hAnsi="Arial"/>
      <w:b/>
      <w:i/>
      <w:sz w:val="22"/>
    </w:rPr>
  </w:style>
  <w:style w:type="paragraph" w:styleId="Corpsdetexte3">
    <w:name w:val="Body Text 3"/>
    <w:basedOn w:val="Normal"/>
    <w:semiHidden/>
    <w:pPr>
      <w:tabs>
        <w:tab w:val="left" w:pos="851"/>
        <w:tab w:val="right" w:pos="7372"/>
      </w:tabs>
      <w:jc w:val="both"/>
    </w:pPr>
    <w:rPr>
      <w:rFonts w:ascii="Arial" w:hAnsi="Arial"/>
      <w:i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A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D6ADA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A.C. Welkenraedt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Heins</dc:creator>
  <cp:keywords/>
  <dc:description/>
  <cp:lastModifiedBy>Sarah Ernst</cp:lastModifiedBy>
  <cp:revision>2</cp:revision>
  <cp:lastPrinted>2021-10-26T07:37:00Z</cp:lastPrinted>
  <dcterms:created xsi:type="dcterms:W3CDTF">2021-11-04T14:41:00Z</dcterms:created>
  <dcterms:modified xsi:type="dcterms:W3CDTF">2021-11-04T14:41:00Z</dcterms:modified>
</cp:coreProperties>
</file>